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  <w:highlight w:val="none"/>
          <w:lang w:val="en-US" w:eastAsia="zh-CN"/>
        </w:rPr>
        <w:t>东洲区2022年承接省《政府工作报告》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80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  <w:highlight w:val="none"/>
          <w:lang w:val="en-US" w:eastAsia="zh-CN"/>
        </w:rPr>
        <w:t>任务分解和责任分工方案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一、今年全省经济社会发展的主要预期目标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1．地区生产总值增长5.5%以上，固定资产投资增长10%左右。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责任单位：区农业农村局、区工业和信息化局、区住房和城乡建设局、区商务局、区交通运输局、市自然资源局东洲分局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2．一般公共预算收入增长4%左右。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牵头单位：区财政局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责任单位：区税务局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3．规模以上工业增加值增长6%以上。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4．粮食产量稳定在480亿斤左右。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5．社会消费品零售总额增长8%左右，进出口总额增长6%左右。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6．城镇新增就业45万人左右，城镇调查失业率全年控制在5.5%以内。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牵头单位：区人力资源社会保障局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7．居民消费价格涨幅3%左右。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8．居民收入增长与经济增长基本同步。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牵头单位：区发展改革局、区人力资源社会保障局、区农业农村局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9．生态环境质量持续改善。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牵头单位：市生态环境局东洲区分局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10．能耗强度目标在“十四五”规划期内统筹考虑，新增可再生能源和原料用能不纳入能源消费总量控制。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二、全力以赴稳增长，确保经济运行在合理区间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（一）狠抓宏观政策落地见效。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11．保证财政支出力度，优先投向重点工程，加大区政管网、老旧小区改造、水利工程、交通能源、产业升级、民生工程等领域支持力度。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牵头单位：区发展改革局、区财政局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责任单位：区工业和信息化局、区住房和城乡建设局、区交通运输局、区农业农村局、区商务局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12．强化对企业精准帮扶，全力稳住装备制造、石油化工、冶金三大产业，抓好要素保障、产业链保供和区场开拓。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责任单位：区发展改革局、区科技局、区人力资源社会保障局、市自然资源局东洲分局、区财政局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13．落实好更大力度的组合式减税降费政策，加大对中小微企业、个体工商户、制造业、风险化解等支持力度。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牵头单位：区财政局、区税务局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责任单位：区工业和信息化局、区人力资源社会保障局、区市场监管局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14．持续优化金融生态环境，引导金融机构加大信贷投放力度，提升中小微企业融资获得性和便利度。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牵头单位：区财政局、区工业和信息化局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15．实施企业上市五年倍增计划，支持“专精特新”企业上市融资。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牵头单位：区财政局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责任单位：区科技局、区工业和信息化局、区农业农村局、区商务局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（二）千方百计扩大有效投资。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16．加快建设沈白高铁。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牵头单位：区铁建办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责任单位：碾盘乡人民政府、兰山乡人民政府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17．建设改造国省干线公路2200公里。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牵头单位：区交通运输局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18．加大装备制造、石油化工、冶金等产业技术改造力度。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19．狠抓招商引资，深化以商招商、产业链招商，做好上门招商，大力开展粤港澳大湾区、长三角、京津冀招商引资促进周活动。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20．招商引资实际到位资金增长10%以上。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（三）促进消费扩容升级。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21．开展全省促消费系列活动，促进新能源汽车消费，开展绿色智能家电下乡和以旧换新活动。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22．提振餐饮住宿服务消费。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23．提振医疗健康服务消费。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牵头单位：区卫生健康局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责任单位：区发展改革局、区医保局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24．提振文旅体育服务消费。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25．提振养老家政等服务消费。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牵头单位：区民政局、区商务局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26．规范发展网络直播、平台经济。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牵头单位：区市场监管局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责任单位：区委网信办、区发展改革局、区工业和信息化局、区公安分局、区商务局、区文化旅游和广电局、区税务局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27．支持各地改造升级商业步行街、夜间消费集聚区，健全社区商业配套设施，实施县域商业体系建设行动。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28．深入实施质量强省战略，开展质量提升行动。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牵头单位：区市场监管局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29．振兴消费品产销老品牌。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牵头单位：区工业和信息化局、区商务局、区市场监管局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30．推动红色旅游、生态旅游、滨海旅游、冰雪温泉旅游高质量发展，打造国际知名旅游目的地。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（四）推动外贸稳量提质。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31．抓住RCEP实施契机，指导企业用好零关税、原产地累积等规则，拓展外贸新空间。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32．提升外贸转型升级基地、综合保税区等平台能效，大力发展跨境电商、市场采购贸易、海外仓、保税维修等外贸新业态。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33．优化进出口结构，促进产业转型升级。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责任单位：区发展改革局、区工业和信息化局、区农业农村局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三、坚定不移抓改革，持续优化营商环境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34．围绕市场化、法治化、国际化要求，聚力打造办事方便、法治良好、成本竞争力强、生态宜居的营商环境，在小切口、小场景上不断突破，切实提高人民群众和市场主体获得感。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（一）全面加强法治环境和信用环境建设。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35．自觉运用法治思维、法治方式解决问题，依法平等保护各类市场主体产权和合法权益。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牵头单位：区司法局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36．加大失信联合惩戒力度，有效治理恶意拖欠账款和逃废债行为。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牵头单位：区发展改革局、区工业和信息化局、区财政局、区营商局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37．各级政府必须严格兑现承诺、严禁失信违诺，自觉做诚实守信的坚定践行者、维护者。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牵头单位：区发展改革局、区营商局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（二）深化“放管服”改革。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38．全面深化证照分离改革，推进照后减证。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牵头单位：区市场监管局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责任单位：区司法局、区商务局、区营商局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39．编制完成省区县三级行政许可事项清单。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40．推行企业简易注销程序，畅通准入准营和退出通道。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牵头单位：区市场监管局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41．推进工程建设项目审批全流程、全覆盖、全要素改革，推行“容缺受理+告知承诺”。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责任单位：区发展改革局、市自然资源局东洲分局、区住房和城乡建设局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42．推进电子证照、电子签章全面应用和互通互认。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责任单位：区公安分局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43．强化事中事后监管，深化“</w:t>
      </w: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双随机、一公开</w:t>
      </w:r>
      <w:bookmarkEnd w:id="0"/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”“互联网+监管”和信用监管，以公正监管保证公平竞争。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牵头单位：区市场监管局、区营商局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44．探索推行惠企政策“免申即享”改革，让惠企政策应享尽享、即享即兑。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（三）加快建设数字政府。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45．以数字政府建设倒逼改革，优化政务流程，推进业务协同，提升政务效能。建设一体化数据资源管理和应用支撑系统，聚焦只提交一次材料、高效办成一件事，加快推进“一网通办”，全面提升省一体化政务服务平台和“辽事通”应用水平，高频政务服务清单内事项实现网上办、掌上办、一次办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46．推动省域治理“一网统管”，提升应急管理、食药品监管等智慧治理水平。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牵头单位：区应急局、区市场监管局、区营商局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责任单位：区民政局、区住房和城乡建设局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47．以“一网协同”倒逼数据资源开放共享，建设一体化协同办公平台，推动跨部门、跨层级、跨地区协同联动。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责任单位：区直各部门、各单位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（四）全力激发区场主体活力。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48．聚焦市场主体关切，提升涉企服务质量。各级政府、各部门要主动走进企业、走进项目工地，全力服务企业发展，帮助解决实际困难，着力构建亲清政商关系，亲而有度，清而有为，痛痛快快办事、公公正正服务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责任单位：区发展改革局、区工业和信息化局、区商务局、区市场监管局、区税务局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49．完成国企改革三年行动，扎实推进辽宁沈阳区域性国资国企综合改革试验。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50．推进国资国企布局优化和结构调整，压减管理层级、减少法人户数。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牵头单位：区财政局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51．全面推行经理层成员任期制和契约化管理，促进国企强身健体、提质增效。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牵头单位：区财政局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52．因企施策推进混合所有制改革。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牵头单位：区财政局、区工信局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53．深化央地国企战略合作，支持在辽央企转型升级。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54．实施民营经济区场主体培育计划，促进非公有制经济健康发展和非公有制经济人士健康成长。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55．清理政府采购、招投标等领域不合理限制，严控涉企收费，持续降低制度性交易成本。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牵头单位：区发展改革局、区财政局、区市场监管局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56．强化反垄断和反不正当竞争，依法有效监管，支持和引导资本规范健康发展。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牵头单位：区市场监管局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57．弘扬企业家精神，引导企业守法经营，主动承担社会责任。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牵头单位：区总工会、区工商联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58．保障企业合法权益。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区科技局、区公安分局、区司法局、区财政局、区人力资源社会保障局、市生态环境局东洲区分局、区农业农村局、区商务局、区应急局、区市场监管局、区财政局、区营商局、区税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四、持之以恒强创新，促进动能加快转换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（一）培育壮大创新主体。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59．加快建立以企业为主体的科技创新体系，落实企业研发费用加计扣除、研发投入后补助等政策，激发企业创新活力。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牵头单位：区科技局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责任单位：区财政局、区税务局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60．深入实施科技企业培育计划，新增科技型中小企业4000家、高新技术企业1500家。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牵头单位：区科技局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61．聚焦市场需求，新组建实质性产学研联盟200个、提升类联盟600个，实施“揭榜挂帅”项目200项。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牵头单位：区科技局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62．高起点建设枢纽型技术交易市场，省内落地转化科技成果4000项以上。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牵头单位：区科技局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（二）提升创新平台能级。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63．支持以企业为主体，新建盘锦精细化工、锦州松山湖新材料等20家中试基地。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牵头单位：区科技局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64．支持产业链大中小企业打造共性技术平台，融通创新发展。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责任单位：区发展改革局、区科技局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（三）激发创新人才活力。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65．深入实施新时代人才强省战略，营造识才爱才敬才用才的良好环境。升级实施“兴辽英才计划”，全方位培养引进用好人才。深化“柔性引才”体制机制，持续推进“带土移植”行动，引进100个高层次人才团队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牵头单位：区委组织部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责任单位：区科技局、区人力资源社会保障局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66．强化人才梯度培育，优化人才创新创业奖补政策，新增科技领军人才50名、高技能人才5万人，储备一批中青年科技人才。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牵头单位：区科技局、区人力资源社会保障局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责任单位：区教育局、区工业和信息化局、区财政局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67．弘扬劳模精神、劳动精神、工匠精神，培育一批大国工匠、辽宁工匠，打造技工强省。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牵头单位：区人力资源社会保障局、区总工会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（四）营造良好创新生态。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68．推进科技体制改革三年攻坚行动，赋予科研单位和科研人员更大技术路线决定权、人财物使用自主权。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牵头单位：区科技局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责任单位：区教育局、区财政局、区人力资源社会保障局，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69．强化知识产权全链条保护。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牵头单位：区市场监管局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70．加大省产业（创业）投资引导基金投入力度，更好发挥孵化器、众创空间作用。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牵头单位：区科技局、区财政局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71．大力弘扬科学家精神，引领社会尊重人才、崇尚创新。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牵头单位：区科技局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五、精准施策调结构，奋力做好 “三篇大文章”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（一）做强做大产业集群。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72．制定实施三年行动方案，以工业振兴引领全面振兴，构建现代产业体系，加快建设数字辽宁、智造强省。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73．巩固基础优势，着力转型升级，加快建设三个万亿级具有国际影响力的先进装备制造业基地、世界级石化和精细化工产业基地、世界级冶金新材料产业基地。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责任单位：区发展改革局、区科技局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74．着力提升头部企业本地配套率，实施一批延链、补链、强链重点项目。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75．建立市级牵头抓总、区县具体推动，抓基地、抓产业集群和产业链的工作机制。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76．完善产业园区配套，推进工业项目标准地供给，促进资源集约利用、项目高效落地。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牵头单位：区发展改革局、市自然资源局东洲分局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责任单位：区科技局、区商务局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（二）大力发展数字经济。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77．稳妥有序开展5G等新型基础设施建设，培育50个以上省级工业互联网平台，支持沈阳“双千兆”城区建设。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78．深入实施智能化提升工程，推广工业数字化应用场景，建设一批智能工厂、数字化车间。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79．加快推进智慧城区建设。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牵头单位：区发展改革局、区营商局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责任单位：区委网信办、区公安分局、区住房和城乡建设局、区交通运输局、区农业农村局、区卫生健康局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80．利用数字技术，推动服务业转型升级，开展智慧农业应用。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牵头单位：区发展改革局、区农业农村局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81．规范数字经济发展，营造开放、健康、安全的数字生态。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责任单位：区工业和信息化局、区营商局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（三）实施产业基础再造工程。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82．加强创新主体协同研发，推动工业强基项目，在新材料、精细化工、高端装备制造等领域，突破一批关键核心技术，研制一批重大创新产品。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牵头单位：区工业和信息化局、区科技局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83．做好传统基础工艺传承与发展。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牵头单位：区工业和信息化局、区文化旅游和广电局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责任单位：区财政局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84．扶持装备首台（套）、材料首批次、软件首版次推广应用。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85．推动中小企业走“专精特新”道路，促进大中小企业融合发展。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（四）推进制造业与服务业融合发展。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86．着力发展工业研发、工程设计、工业软件开发应用、检验检测等高技术服务业，新培育认定省级服务型制造示范企业30家、省级工业设计中心10家。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87．鼓励服务业与制造业融合，发展个性化定制、柔性化生产。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牵头单位：区发展改革局、区工业和信息化局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88．大力发展总部经济、会展经济。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六、统筹兼顾促协调，推进“一圈一带两区”成势见效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（一）加快建设沈阳现代化都区圈。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89．推进都市圈基础设施互联互通、产业布局分工协作、公共服务一体高效、生态文明共建共享。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责任单位：区教育局、区工业和信息化局、区民政局、区交通运输局、市自然资源局东洲分局、市生态环境局东洲区分局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90．严控城镇开发边界，注重留白留璞增绿。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牵头单位：市自然资源局东洲分局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91．鼓励沈抚改革创新示范区先行先试，形成更多制度性创新成果。加快沈阳、抚顺同城化发展。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（二）高水平建设辽东绿色经济区。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92．加强重点生态功能区建设，探索建立生态产品价值实现机制，加大生态补偿力度，建立绿色绩效考核评价体系。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责任单位：区财政局、市自然资源局东洲分局、市生态环境局东洲区分局、区农业农村局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93．大力发展现代中药、林下经济、康养医疗等绿色产业。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牵头单位：区卫生健康局、市自然资源局东洲分局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责任单位：区科技局、区工业和信息化局、区农业农村局、区医保局、区市场监管局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（三）大力发展县域经济。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94．加快特色乡镇发展，推进中心镇建设，促进城乡融合发展。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牵头单位：区发展改革局、区住房和城乡建设局、市自然资源局东洲分局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95．发展“飞地经济”，完善利益分享机制，共建产业园区。做强做优“一县一业”，努力培育一批农业强县、制造强县、商贸强县、文旅强县，尽快补齐县域经济短板、抬高辽宁高质量发展底板。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责任单位：区工业和信息化局、区农业农村局、区商务局、区文化旅游和广电局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七、扎扎实实强基础，稳步推进乡村振兴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（一）扛稳粮食安全重任。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96．坚持农业农村优先发展，做好巩固拓展脱贫攻坚成果同乡村振兴有效衔接，以农民增收为核心，调整优化农业结构，建设农业强省。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97．深入实施藏粮于地、藏粮于技战略，落实耕地保护建设硬措施，坚决遏制“非农化”、防止“非粮化”，建设高标准农田390万亩，分类实施黑土地保护项目1000万亩。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牵头单位：市自然资源局东洲分局、区农业农村局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98．扩大大豆等油料作物种植面积。加强种质资源保护和利用，开展良种联合攻关，积极争创北方粳稻育种技术创新中心。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99．推进大中型灌区节水改造、病险水库除险加固。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100．提高农机装备水平。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（二）加快振兴乡村产业。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101．支持特色种养殖，新增设施农业10万亩，大力发展精品渔业，做好生猪产能调控，扩大牛羊养殖规模。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102．培育壮大一批农业产业化龙头企业、农产品加工集聚区，做优做精粮油、畜禽、水产品、果蔬、饲料、道地药材等产业链。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103．加快发展乡村旅游业，推动农村三次产业融合。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牵头单位：区农业农村局、区文化旅游和广电局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（三）持续深化农村改革。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104．认真抓好第二轮土地承包到期后再延长30年试点。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105．做好农村宅基地“三权分置”改革试点。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106．稳步推进土地经营权流转。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107．深化集体林权制度改革。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牵头单位：市自然资源局东洲分局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108．壮大村集体经济。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牵头单位：区委组织部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责任单位：区农业农村局、区财政局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109．推进新型农业经营主体高质量发展，强化乡村振兴项目和各类工商资本下乡项目与农民利益联结，让农民更多分享产业增值收益。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（四）深入推进乡村建设。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110．加快编制村庄布局规划和建设规划。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牵头单位：市自然资源局东洲分局、区住房和城乡建设局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111．实施农村人居环境整治提升五年行动，完善农村厕所改造模式和运营维护机制，因地制宜开展农村生活垃圾、生活污水治理和供水工程建设。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责任单位：市生态环境局东洲区分局、区住房和城乡建设局、区水务局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112．打造1000个以上美丽宜居村。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责任单位：区财政局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八、更高水平扩开放，打造开放合作新高地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（一）畅通海陆大通道。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113．深度融入共建“一带一路”，统筹投资、贸易、通道和平台建设，加快建设东北亚经贸合作中心枢纽。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责任单位：区发展改革局、区交通运输局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114．深度参与中蒙俄经济走廊建设，稳健推进企业“走出去”。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（二）提升开放平台能级。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115．加快经济开发区、综合保税区、跨境电商综试区建设。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116．办好全球工业互联网大会。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117．办好辽宁国际投资贸易洽谈会等活动。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（三）加大区域合作力度。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118．主动对接京津冀、长三角、粤港澳大湾区等国家重大区域发展战略，深化苏辽、京沈、沪连对口合作，推进科技联合攻关、产业协同发展、园区共建共营。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119．推动完善东北三省一区协作机制，加强跨省通道建设，共建东北东部绿色经济带和东北西部生态经济带。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责任单位：区科技局、市自然资源局东洲分局、市生态环境局东洲区分局、区交通运输局、区农业农村局、区商务局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120．做好援疆、援藏工作。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九、坚持不懈优生态，推动绿色低碳发展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（一）有序推进碳达峰碳中和。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121．推进电力、钢铁、有色、建材、石化行业碳达峰行动，坚决防止一刀切、运动式减碳。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122．推进煤炭清洁高效利用，大力发展氢能等新能源，加快新型电力系统建设，稳步优化能源供给结构，保障能源充足供应，着力建设清洁能源强省。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责任单位：区工业和信息化局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123．坚决遏制“两高”项目盲目发展，依法依规淘汰落后产能、化解过剩产能。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责任单位：区工业和信息化局、市生态环境局东洲区分局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124．实施一批节能减污降碳改造项目。推进城乡清洁供暖，推广城区绿色智慧公交，提升充换电基础设施服务保障能力。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责任单位：区工业和信息化局、市生态环境局东洲区分局、区住房和城乡建设局、区交通运输局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（二）深入打好污染防治攻坚战。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125．巩固大气治理成效，突出抓好重污染天气消除、臭氧污染防治、柴油货车污染治理。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牵头单位：市生态环境局东洲区分局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责任单位：区发展改革局、区工业和信息化局、区住房和城乡建设局、区交通运输局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126．强化河湖长制。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责任单位：市自然资源局东洲分局、市生态环境局东洲区分局、区住房和城乡建设局、区交通运输局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127．巩固地级城区建成区黑臭水体治理成果，开展县级城区建成区黑臭水体排查整治。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牵头单位：区住房和城乡建设局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128．深入开展辽河干支流重点排污口整治，河流断面水质全面达到国家考核标准。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牵头单位：市生态环境局东洲区分局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129．深入推进农用地土壤污染防治和安全利用，加强农业面源污染综合治理。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牵头单位：市生态环境局东洲区分局、区农业农村局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130．坚决抓好中央生态环保督察问题整改。精准治污、科学治污、依法治污，让天更蓝、山更绿、水更清、环境更优美。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牵头单位：市生态环境局东洲区分局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责任单位：区发展改革局、区工业和信息化局、区公安分局、区司法局、区财政局、市自然资源局东洲分局、区住房和城乡建设局、区交通运输局、区农业农村局、区应急局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（三）强化生态环境综合治理。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131．加快实施辽浑太流域山水林田湖草沙一体化保护和修复工程，加大力度推进辽西北防风治沙固土和辽东山区生态屏障建设。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牵头单位：市自然资源局东洲分局、市生态环境局东洲区分局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责任单位：区财政局、区农业农村局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132．实施生物多样性保护重大工程。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牵头单位：市生态环境局东洲区分局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责任单位：市自然资源局东洲分局、区农业农村局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133．全面推行林长制，开展科学绿化试点示范省建设，新增营造林130万亩、防沙治沙26万亩。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牵头单位：市自然资源局东洲分局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责任单位：区发展改革局、区科技局、区住房和城乡建设局、区交通运输局、区农业农村局、章党镇、哈达镇、碾盘乡、兰山乡、章党街道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134．加快辽河干流防洪提升工程建设，巩固滩区封育成果。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135．加强大伙房水库等饮用水源保护。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牵头单位：市生态环境局东洲区分局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责任单位：章党镇、碾盘乡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136．强化水资源刚性约束，持续实施压采地下水行动，推进节水型社会建设。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137．开展绿色矿山建设三年行动，生态修复治理历史遗留矿山3万亩。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牵头单位：市自然资源局东洲分局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138．支持抚顺、阜新等地露天矿坑综合治理与整合利用。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责任单位：市自然资源局东洲分局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139．强化“三线一单”落地应用，保障生态环境安全。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牵头单位：市生态环境局东洲区分局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责任单位：市自然资源局东洲分局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十、倾情倾力保民生，扎实推进共同富裕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（一）强化就业优先导向。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140．落实减负稳岗扩就业政策，加强对高校毕业生等青年群体就业创业政策支持，加大对退役军人、农民工、残疾人和城镇困难人员就业帮扶力度，确保零就业家庭动态清零。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牵头单位：区人力资源社会保障局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责任单位：区教育局、区民政局、区农业农村局、区退役军人事务局、区残联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141．健全灵活就业劳动用工和社会保障政策。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牵头单位：区人力资源社会保障局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责任单位：区医保局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142．加强农民工技能培训，保障农民工工资及时足额支付。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牵头单位：区人力资源社会保障局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143．实施“技能辽宁”行动，高水平建设一批孵化、见习和培训基地，促进更加充分更高质量就业。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牵头单位：区人力资源社会保障局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（二）着力提高人民生活品质。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144．做好基本养老保险全国统筹对接工作，确保养老金按时足额发放。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牵头单位：区人力资源社会保障局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责任单位：区财政局、区税务局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145．稳步推进失业保险省级统筹制度落实。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牵头单位：区人力资源社会保障局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责任单位：区财政局、区税务局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146．健全工资合理增长机制，完善按要素分配制度，提高城乡低保和特困人员基本生活标准，增加低收入群体收入。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牵头单位：区人力资源社会保障局、区民政局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147．实施职工医保门诊共济保障机制改革，建立健全重特大疾病医疗保险和救助制度，扩大药品和医用耗材集中带量采购使用范围。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牵头单位：区医保局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责任单位：区卫生健康局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148．坚持房子是用来住的、不是用来炒的定位，因城施策促进房地产业良性循环和健康发展。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牵头单位：区住房和城乡建设局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149．建设保障性租赁住房3.2万套。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牵头单位：区住房和城乡建设局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150．深入推进城区更新先导区建设。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牵头单位：区住房和城乡建设局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151．改造老旧小区1000个。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牵头单位：区住房和城乡建设局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152．加大文明城区创建力度，争创全国文明典范城区。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牵头单位：区委宣传部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责任单位：区创城成员单位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153．积极应对人口老龄化，开展居家和社区基本养老服务提升行动，推进智慧健康养老，增加医养结合服务供给。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牵头单位：区卫生健康局、区民政局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154．完善积极生育支持政策，切实减轻家庭生育养育负担。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牵头单位：区卫生健康局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（三）繁荣发展社会事业。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155．落实立德树人根本任务，深入实施大中小学思想政治教育一体化建设，构建德智体美劳全面培养的教育体系。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牵头单位：区教育局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156．推进学前教育优质普惠发展。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牵头单位：区教育局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157．深化义务教育集团化办学改革，坚决推进“双减”工作。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牵头单位：区教育局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158．实施健康辽宁行动。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牵头单位：区卫生健康局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159．深化三医联动。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牵头单位：区卫生健康局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责任单位：区市场监管局、区医保局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160．支持国家和省级区域医疗中心建设。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牵头单位：区卫生健康局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161．加快建设中医药强省。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牵头单位：区卫生健康局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162．推动公立医院高质量发展。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牵头单位：区卫生健康局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163．加强公共卫生应急体系建设和精神卫生工作。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牵头单位：区卫生健康局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164．建设文化强省，深化文化事业单位、国有文化企业改革，优化文化产业结构。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牵头单位：区委宣传部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165．深度挖掘红色资源，弘扬红色文化。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牵头单位：区委宣传部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166．推出更多反映时代风貌、讴歌人民创造的“辽宁号”精品。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牵头单位：区委宣传部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167．实施广播电视和网络视听提质创优工程。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168．建设智慧广电、智慧图书馆和公共文化云平台，完善城乡公共文化服务体系。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169．实现新时代文明实践中心（所、站）全覆盖。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牵头单位：区委宣传部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170．积极申办第十五届全国冬运会。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171．办好第十四届省运会。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172．办好省残运会。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牵头单位：区残联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173．大力发展“三大球”等传统优势项目。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174．发展冰雪等各类体育运动。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175．完善全民健身服务体系，建设体育强省。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牵头单位：区文化旅游和广电局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十一、标本兼治防风险，守牢安全发展底线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（一）稳妥有序化解风险。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176．按照“稳定大局、统筹协调、分类施策、精准拆弹”的方针，坚持快出手、慢撒气、稳预期，从严压实地方属地责任、部门监管责任和企业主体责任，持续分类推进城商行和农信机构改革，坚决守住不发生区域性系统性风险底线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牵头单位：区财政局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177．稳妥化解政府存量债务，坚决遏制新增隐性债务。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牵头单位：区财政局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责任单位：区直各相关单位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178．严肃财经纪律，政府坚持过紧日子，加强财政资金监管，落实好中央财政资金直达机制，加大省级财政对县以下支持，兜牢基层“三保”底线，保障基层正常运转。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牵头单位：区财政局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（二）增强初级产品保障能力。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179．完善能源矿产保障储备供给体系，开展新一轮地质找矿行动。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牵头单位：市自然资源局东洲分局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180．加强煤电油气运等调节。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牵头单位：区发展改革局、区工业和信息化局、区住房和城乡建设局、区交通运输局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181．做好粮油肉蛋奶果蔬等保供稳价。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182．维护电力、供水、油气、通信、网络等重要基础设施安全。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牵头单位：区发展改革局、区公安分局、区住房和城乡建设局、区市场监管局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183．实施全面节约战略，推进资源全面节约、集约、循环利用。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牵头单位：区发展改革局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责任单位：市生态环境局东洲区分局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（三）时刻绷紧疫情防控这根弦。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184．统筹疫情防控和经济社会发展，坚决落实“外防输入、内防反弹”总策略和全链条精准防控“动态清零”总方针，坚持“人、物、环境同防”，立足抓早抓小抓基础，进一步提升疫情防范和早发现早处置能力。压紧压实属地、部门、单位、个人“四方”责任，补齐短板、堵塞漏洞，精细精准落实防控措施，切实巩固来之不易的疫情防控成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牵头单位：区新冠肺炎疫情防控指挥部办公室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责任单位：区新冠肺炎疫情防控指挥部成员单位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（四）建设更高水平平安辽宁。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185．加强应急能力体系建设，提高防灾减灾抗灾救灾能力。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牵头单位：区应急局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责任单位：区安全生产委员会成员单位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186．坚决防范安全生产重特大事故。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牵头单位：区应急局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责任单位：区安全生产委员会成员单位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187．强化食品药品、疫苗全过程监管。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牵头单位：区市场监管局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188．提升市域社会治理现代化水平。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牵头单位：区委政法委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责任单位：区直相关单位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189．抓好“八五”普法。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牵头单位：区司法局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190．依法依规做好群众信访工作。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牵头单位：区信访局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191．健全立体化信息化社会治安防控体系。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牵头单位：区公安分局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责任单位：区委政法委、区司法局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192．常态化开展扫黑除恶斗争。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牵头单位：区委政法委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责任单位：区扫黑除恶斗争领导小组成员单位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193．严厉打击暴力恐怖活动和电信网络诈骗等违法犯罪。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牵头单位：区公安分局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194．严密防范个人极端案（事）件发生。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牵头单位：区委政法委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责任单位：区教育局、区公安分局、区民政局、区司法局、区卫生健康局、区信访局、区妇联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195．做好重大活动安保维稳工作，维护公共安全，确保社会大局稳定。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牵头单位：区公安分局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责任单位：区教育局、区司法局、区卫生健康局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196．加强新时代国防动员建设，强化新兴领域新质力量国防动员建设运用。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牵头单位：区武装部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责任单位：区发展改革局、区科技局、区工业和信息化局、区住房和城乡建设局、各乡镇（街道）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197．完善退役军人服务体系和保障制度。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牵头单位：区退役军人事务局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198．加强兵役征集和军事设施保护。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牵头单位：区武装部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199．深化国防教育和双拥共建，巩固军政军民团结。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牵头单位：区退役军人事务局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十二、继续办好10件民生实事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200．新改建、维修改造农村公路5500公里，建设一事一议村内道路5500公里。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牵头单位：区财政局、区交通运输局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201．改造农村危房8000户。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牵头单位：区住房和城乡建设局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责任单位：区民政局、区农业农村局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202．帮助6万名以上就业困难人员实现就业。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牵头单位：区人力资源社会保障局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203．促进高校毕业生更加充分、更高质量就业，40.6万高校毕业生初次毕业去向落实率达到85%。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牵头单位：区人力资源社会保障局、区教育局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204．困难残疾人生活补贴和重度残疾人护理补贴标准提高至每人每月80元。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牵头单位：区民政局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205．提高康复救助标准，为6200名14岁以下符合救助条件的残障儿童提供康复救助。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牵头单位：区残联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206．建设30个示范型居家和社区养老服务中心。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牵头单位：区民政局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207．建设63个基层中医馆，实现全省社区卫生服务中心和乡镇卫生院中医馆全覆盖。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牵头单位：区卫生健康局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208．每个县（区）区至少一家定点医疗机构实现门诊慢特病费用跨省直接结算。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牵头单位：区医保局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209．完成26个县级妇幼保健机构特色专科建设。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牵头单位：区卫生健康局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十三、全面加强政府自身建设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210．强化政治建设，履行政治使命。强化法治建设，坚持依法行政。强化能力建设，增强干事本领。强化作风建设，提高落实成效。强化廉政建设，做到廉洁奉公。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责任单位：区直各部门、各乡镇（街道）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211．加强和改进政府立法工作，严格执行重大行政决策程序。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牵头单位：区司法局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212．深化行政执法体制改革，重拳整治行政执法存在的突出问题，防止滥用自由裁量权。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牵头单位：区司法局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责任单位：区公安分局、区住房和城乡建设局、区应急局、区市场监管局、区税务局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213．推进政务公开，自觉接受人大法律监督和工作监督、政协民主监督、社会舆论监督，让政府权力在阳光下运行。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牵头单位：区政府办公室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214．加强对重大工程、重点领域、关键岗位的效能监察和审计监督。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牵头单位：区审计局、区督考办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IzNGU2ZWNjNjYyZjZmN2Q3N2M5MDY1NGUwZGQ2YjYifQ=="/>
  </w:docVars>
  <w:rsids>
    <w:rsidRoot w:val="6A78262D"/>
    <w:rsid w:val="094F2A13"/>
    <w:rsid w:val="12C03C63"/>
    <w:rsid w:val="1552132A"/>
    <w:rsid w:val="1B422E75"/>
    <w:rsid w:val="2392012A"/>
    <w:rsid w:val="23FF2E1B"/>
    <w:rsid w:val="273C70D1"/>
    <w:rsid w:val="2A2840F7"/>
    <w:rsid w:val="310E04F4"/>
    <w:rsid w:val="31110824"/>
    <w:rsid w:val="344C4982"/>
    <w:rsid w:val="37F4536C"/>
    <w:rsid w:val="39077091"/>
    <w:rsid w:val="3B7EDB1B"/>
    <w:rsid w:val="40882004"/>
    <w:rsid w:val="43D454AB"/>
    <w:rsid w:val="4BEC4B18"/>
    <w:rsid w:val="56416C93"/>
    <w:rsid w:val="67203C95"/>
    <w:rsid w:val="6A78262D"/>
    <w:rsid w:val="72290C74"/>
    <w:rsid w:val="72BB1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line="480" w:lineRule="auto"/>
      <w:ind w:left="420" w:leftChars="200"/>
    </w:pPr>
    <w:rPr>
      <w:rFonts w:eastAsia="Times New Roman"/>
      <w:sz w:val="21"/>
      <w:szCs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33</Pages>
  <Words>12719</Words>
  <Characters>13130</Characters>
  <Lines>0</Lines>
  <Paragraphs>0</Paragraphs>
  <TotalTime>3</TotalTime>
  <ScaleCrop>false</ScaleCrop>
  <LinksUpToDate>false</LinksUpToDate>
  <CharactersWithSpaces>13131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2022-04-14T22:00:00Z</dcterms:created>
  <dc:creator>Lenovo</dc:creator>
  <cp:lastModifiedBy>fushunshi</cp:lastModifiedBy>
  <cp:lastPrinted>2022-06-08T18:25:00Z</cp:lastPrinted>
  <dcterms:modified xsi:type="dcterms:W3CDTF">2023-06-09T12:38:39Z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6DC6F1824CBD447685E087AD80A6065D</vt:lpwstr>
  </property>
</Properties>
</file>